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06BC3" w14:textId="77777777" w:rsidR="00886210" w:rsidRDefault="00A26A02">
      <w:pPr>
        <w:contextualSpacing/>
        <w:jc w:val="center"/>
      </w:pPr>
      <w:r>
        <w:softHyphen/>
      </w:r>
      <w:r w:rsidR="00F00C7C">
        <w:rPr>
          <w:noProof/>
          <w:lang w:eastAsia="it-IT"/>
        </w:rPr>
        <w:drawing>
          <wp:inline distT="0" distB="0" distL="0" distR="0" wp14:anchorId="7B28CEA8" wp14:editId="678CEB1B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12E22B" w14:textId="77777777" w:rsidR="00886210" w:rsidRDefault="00886210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717B6CA7" w14:textId="77777777" w:rsidR="00886210" w:rsidRDefault="00F00C7C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27042520" w14:textId="77777777" w:rsidR="00886210" w:rsidRDefault="00886210">
      <w:pPr>
        <w:contextualSpacing/>
        <w:rPr>
          <w:rFonts w:ascii="Arial" w:hAnsi="Arial" w:cs="Arial"/>
        </w:rPr>
      </w:pPr>
    </w:p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886210" w14:paraId="59C03A1C" w14:textId="77777777" w:rsidTr="00085785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7E0F220" w14:textId="77777777" w:rsidR="00EF0639" w:rsidRDefault="00EF0639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PROCEDIMENTO URBANISTICO AI SENSI DELLA L.R. 36/97</w:t>
            </w:r>
          </w:p>
          <w:p w14:paraId="65110A2D" w14:textId="59CAE5DB" w:rsidR="00886210" w:rsidRPr="005405D4" w:rsidRDefault="00F00C7C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RELAZIONE TECNICA DI ASSEVERAZIONE</w:t>
            </w:r>
          </w:p>
        </w:tc>
      </w:tr>
    </w:tbl>
    <w:p w14:paraId="3E82353D" w14:textId="77777777"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14:paraId="244142AC" w14:textId="77777777" w:rsidR="0003671C" w:rsidRDefault="0003671C" w:rsidP="0003671C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76A78E55" w14:textId="77777777" w:rsidR="0003671C" w:rsidRDefault="0003671C" w:rsidP="0003671C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150C4885" w14:textId="77777777" w:rsidR="0003671C" w:rsidRDefault="0003671C" w:rsidP="0003671C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1346D0B0" w14:textId="77777777" w:rsidR="00886210" w:rsidRDefault="00886210">
      <w:pPr>
        <w:contextualSpacing/>
        <w:rPr>
          <w:rFonts w:ascii="Arial" w:hAnsi="Arial" w:cs="Arial"/>
        </w:rPr>
      </w:pPr>
    </w:p>
    <w:p w14:paraId="1EC0B686" w14:textId="77777777" w:rsidR="00886210" w:rsidRDefault="00886210">
      <w:pPr>
        <w:contextualSpacing/>
        <w:rPr>
          <w:rFonts w:ascii="Arial" w:hAnsi="Arial" w:cs="Arial"/>
        </w:rPr>
      </w:pPr>
    </w:p>
    <w:p w14:paraId="6226EA33" w14:textId="77777777"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14:paraId="09F39739" w14:textId="7529AE66" w:rsidR="0017578D" w:rsidRPr="006C584C" w:rsidRDefault="0045298B" w:rsidP="0017578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[progettista_app] </w:t>
      </w:r>
      <w:r w:rsidR="0017578D" w:rsidRPr="006C584C">
        <w:rPr>
          <w:rFonts w:ascii="Arial" w:hAnsi="Arial" w:cs="Arial"/>
          <w:sz w:val="18"/>
          <w:szCs w:val="18"/>
        </w:rPr>
        <w:t>[progettista_cognome] [progettista_nome], C.F. [progettista_cf],</w:t>
      </w:r>
    </w:p>
    <w:p w14:paraId="60FD2060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69CFE554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679DBB47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292684FC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[progettista_email]</w:t>
      </w:r>
    </w:p>
    <w:p w14:paraId="45C88A7E" w14:textId="77777777" w:rsidR="00886210" w:rsidRPr="000A377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975E089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0A3770">
        <w:rPr>
          <w:rFonts w:ascii="Arial" w:hAnsi="Arial" w:cs="Arial"/>
          <w:sz w:val="18"/>
          <w:szCs w:val="18"/>
        </w:rPr>
        <w:t xml:space="preserve">[fisica_cognome] [fisica_nome] </w:t>
      </w:r>
      <w:r w:rsidRPr="000A3770">
        <w:rPr>
          <w:rFonts w:ascii="Arial" w:hAnsi="Arial" w:cs="Arial"/>
          <w:sz w:val="18"/>
          <w:szCs w:val="18"/>
          <w:lang w:eastAsia="it-IT"/>
        </w:rPr>
        <w:t>di redigere il</w:t>
      </w:r>
    </w:p>
    <w:p w14:paraId="7A33BCA9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0A3770">
        <w:rPr>
          <w:rFonts w:ascii="Arial" w:hAnsi="Arial" w:cs="Arial"/>
          <w:sz w:val="18"/>
          <w:szCs w:val="18"/>
        </w:rPr>
        <w:t>[comune_value]:</w:t>
      </w:r>
    </w:p>
    <w:p w14:paraId="2DD997E1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0FA46F94" w14:textId="77777777" w:rsidR="000A3770" w:rsidRPr="000A3770" w:rsidRDefault="000A3770" w:rsidP="000A3770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 xml:space="preserve"> [elenco_civici.civico_via;block=tbs:listitem] [elenco_civici.civico_civico] [elenco_civici.civico_interno]</w:t>
      </w:r>
    </w:p>
    <w:p w14:paraId="32593644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23839CB5" w14:textId="77777777" w:rsidR="000A3770" w:rsidRPr="000A3770" w:rsidRDefault="000A3770" w:rsidP="000A3770">
      <w:pPr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0A3770" w:rsidRPr="000A3770" w14:paraId="5F3BE8E0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0B1F829B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2E22649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48E39E47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MAPPALE</w:t>
            </w:r>
          </w:p>
        </w:tc>
      </w:tr>
      <w:tr w:rsidR="000A3770" w:rsidRPr="000A3770" w14:paraId="3E0A37F0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1861C679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7A07D56A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3770">
              <w:rPr>
                <w:rFonts w:ascii="Arial" w:hAnsi="Arial" w:cs="Arial"/>
                <w:sz w:val="18"/>
                <w:szCs w:val="18"/>
                <w:lang w:val="en-US"/>
              </w:rPr>
              <w:t>[elenco_nct.nct_foglio]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19932BF6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[elenco_nct.nct_particella]</w:t>
            </w:r>
          </w:p>
        </w:tc>
      </w:tr>
    </w:tbl>
    <w:p w14:paraId="2910B52D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</w:rPr>
      </w:pPr>
    </w:p>
    <w:p w14:paraId="010341AA" w14:textId="77777777" w:rsidR="000A3770" w:rsidRPr="000A3770" w:rsidRDefault="000A3770" w:rsidP="000A3770">
      <w:pPr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0A3770" w:rsidRPr="000A3770" w14:paraId="08C8D2E0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74FAC0B7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2C021E5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2FE1257C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B67D0F9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A3770">
              <w:rPr>
                <w:rFonts w:ascii="Arial" w:hAnsi="Arial" w:cs="Arial"/>
                <w:b/>
                <w:sz w:val="18"/>
                <w:szCs w:val="18"/>
              </w:rPr>
              <w:t>SUBALTERNO</w:t>
            </w:r>
          </w:p>
        </w:tc>
      </w:tr>
      <w:tr w:rsidR="000A3770" w:rsidRPr="000A3770" w14:paraId="1D4ECE0C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1B4E9CF1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31E77A8E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[elenco_nceu.nceu_foglio]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18556B7C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[elenco_nceu.nceu_particella]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20093BFB" w14:textId="77777777" w:rsidR="000A3770" w:rsidRPr="000A3770" w:rsidRDefault="000A3770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3770">
              <w:rPr>
                <w:rFonts w:ascii="Arial" w:hAnsi="Arial" w:cs="Arial"/>
                <w:sz w:val="18"/>
                <w:szCs w:val="18"/>
              </w:rPr>
              <w:t>[elenco_nceu.nceu_subalterno]</w:t>
            </w:r>
          </w:p>
        </w:tc>
      </w:tr>
    </w:tbl>
    <w:p w14:paraId="73436F3C" w14:textId="77777777" w:rsidR="000A3770" w:rsidRDefault="000A3770">
      <w:pPr>
        <w:contextualSpacing/>
        <w:rPr>
          <w:rFonts w:ascii="Arial" w:hAnsi="Arial" w:cs="Arial"/>
        </w:rPr>
      </w:pPr>
    </w:p>
    <w:p w14:paraId="7D0F3892" w14:textId="77777777"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d.P.R. n. 445/2000, sotto la propria responsabilità </w:t>
      </w:r>
    </w:p>
    <w:p w14:paraId="4BFA28E8" w14:textId="77777777" w:rsidR="00886210" w:rsidRDefault="00886210">
      <w:pPr>
        <w:contextualSpacing/>
        <w:rPr>
          <w:rFonts w:ascii="Arial" w:hAnsi="Arial" w:cs="Arial"/>
        </w:rPr>
      </w:pPr>
    </w:p>
    <w:p w14:paraId="57002D76" w14:textId="77777777"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14:paraId="3CDCF843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8"/>
      </w:tblGrid>
      <w:tr w:rsidR="0045298B" w14:paraId="78DBC645" w14:textId="77777777" w:rsidTr="0045298B">
        <w:tc>
          <w:tcPr>
            <w:tcW w:w="9778" w:type="dxa"/>
            <w:shd w:val="clear" w:color="auto" w:fill="F2F2F2" w:themeFill="background1" w:themeFillShade="F2"/>
          </w:tcPr>
          <w:p w14:paraId="1E739C05" w14:textId="77777777" w:rsidR="0045298B" w:rsidRDefault="0045298B" w:rsidP="0045298B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1) Tipologia di intervento e descrizione delle opere:</w:t>
            </w:r>
          </w:p>
          <w:p w14:paraId="543525CF" w14:textId="77777777" w:rsidR="0045298B" w:rsidRDefault="0045298B" w:rsidP="0045298B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F866AB" w14:textId="77777777" w:rsidR="0045298B" w:rsidRDefault="0045298B" w:rsidP="0045298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5298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 w:rsidRPr="00C52DAD">
              <w:rPr>
                <w:rFonts w:ascii="Arial" w:hAnsi="Arial" w:cs="Arial"/>
                <w:sz w:val="18"/>
                <w:szCs w:val="18"/>
                <w:lang w:eastAsia="it-IT"/>
              </w:rPr>
              <w:t>descrizione_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intervento;strconv=no]</w:t>
            </w:r>
          </w:p>
          <w:p w14:paraId="26DC9F66" w14:textId="77777777" w:rsidR="0045298B" w:rsidRDefault="0045298B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6DD1AA60" w14:textId="77777777" w:rsidR="0045298B" w:rsidRDefault="0045298B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886210" w14:paraId="046AEE80" w14:textId="77777777" w:rsidTr="008501B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EAAB00" w14:textId="77777777"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Dati geometrici dell’immobile oggetto di intervento:</w:t>
            </w:r>
          </w:p>
          <w:p w14:paraId="52AF17A2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097"/>
              <w:gridCol w:w="3101"/>
              <w:gridCol w:w="3119"/>
            </w:tblGrid>
            <w:tr w:rsidR="00C52DAD" w14:paraId="607E5C49" w14:textId="77777777" w:rsidTr="00C52DAD">
              <w:tc>
                <w:tcPr>
                  <w:tcW w:w="3182" w:type="dxa"/>
                </w:tcPr>
                <w:p w14:paraId="222A8CC7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Mq</w:t>
                  </w:r>
                </w:p>
              </w:tc>
              <w:tc>
                <w:tcPr>
                  <w:tcW w:w="3182" w:type="dxa"/>
                </w:tcPr>
                <w:p w14:paraId="5567697C" w14:textId="77777777"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 Mc</w:t>
                  </w:r>
                </w:p>
              </w:tc>
              <w:tc>
                <w:tcPr>
                  <w:tcW w:w="3183" w:type="dxa"/>
                </w:tcPr>
                <w:p w14:paraId="7B46A6EA" w14:textId="77777777"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C52DAD" w:rsidRPr="00C52DAD" w14:paraId="4F0DF464" w14:textId="77777777" w:rsidTr="00C52DAD">
              <w:tc>
                <w:tcPr>
                  <w:tcW w:w="3182" w:type="dxa"/>
                </w:tcPr>
                <w:p w14:paraId="6AA75155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[immobile_superficie]</w:t>
                  </w:r>
                </w:p>
              </w:tc>
              <w:tc>
                <w:tcPr>
                  <w:tcW w:w="3182" w:type="dxa"/>
                </w:tcPr>
                <w:p w14:paraId="2FE80A8A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83" w:type="dxa"/>
                </w:tcPr>
                <w:p w14:paraId="73E90FBE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656590A5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154C4ED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14:paraId="57B993E7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F639A6" w14:textId="7B436F72" w:rsidR="006A6850" w:rsidRPr="006A6850" w:rsidRDefault="006A6850" w:rsidP="006A6850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6A6850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3) </w:t>
            </w:r>
            <w:r w:rsidRPr="005E0D6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it-IT"/>
              </w:rPr>
              <w:t>Pianificazione urbanistica e territoriale vigente e in salvaguardia ed altri strumenti di governo del territorio:</w:t>
            </w:r>
          </w:p>
          <w:p w14:paraId="67725813" w14:textId="77777777" w:rsidR="00875A52" w:rsidRDefault="006A6850" w:rsidP="006A685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[regimi_vincolistici;strconv=no]</w:t>
            </w:r>
          </w:p>
          <w:p w14:paraId="2D66B1A3" w14:textId="53A69100" w:rsidR="00A4717D" w:rsidRDefault="00A4717D" w:rsidP="006A685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[regimi_vincolistici_annotazioni;strconv=no]</w:t>
            </w:r>
            <w:bookmarkStart w:id="0" w:name="_GoBack"/>
            <w:bookmarkEnd w:id="0"/>
          </w:p>
        </w:tc>
      </w:tr>
    </w:tbl>
    <w:p w14:paraId="056BEF0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14:paraId="7B9BC826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BD4E1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>4) Barriere architettoniche</w:t>
            </w:r>
          </w:p>
          <w:p w14:paraId="31696F7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4E6216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7FBA4AC8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5A5D4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[barriere_architettoniche_opt_key]='1']</w:t>
            </w:r>
            <w:r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d.m. n. 236/1989 o della corrispondente normativa regionale (l.r. 15/1989)</w:t>
            </w:r>
          </w:p>
        </w:tc>
      </w:tr>
      <w:tr w:rsidR="00886210" w14:paraId="5F4CC09A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D3C581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della corrispondente normativa regionale (l.r. 15/1989) come da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relazione e schemi dimostrativi allegati al progetto</w:t>
            </w:r>
          </w:p>
        </w:tc>
      </w:tr>
      <w:tr w:rsidR="00E14F19" w:rsidRPr="00A4717D" w14:paraId="5954C185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E85AC83" w14:textId="77777777"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[barriere_architettoniche_opt_key]='3']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è soggetto alle prescrizioni degli articoli 77 e seguenti del d.P.R. n. 380/2001 e del d.m. n. 236/1989 o della corrispondente normativa regionale (l.r.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E14F19" w:rsidRPr="00A4717D" w14:paraId="41615C8D" w14:textId="77777777" w:rsidTr="00485A55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937EBE5" w14:textId="77777777" w:rsidR="00E14F19" w:rsidRPr="00E14F19" w:rsidRDefault="00E14F19" w:rsidP="00485A5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</w:pPr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X [requisiti_art_77.val;block=tbs:row]</w:t>
                  </w:r>
                </w:p>
              </w:tc>
            </w:tr>
          </w:tbl>
          <w:p w14:paraId="4F285514" w14:textId="77777777"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</w:p>
        </w:tc>
      </w:tr>
      <w:tr w:rsidR="00886210" w14:paraId="0D208E41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9102AE" w14:textId="77777777" w:rsidR="00886210" w:rsidRPr="00E14F1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</w:t>
            </w:r>
            <w:r w:rsidR="00E14F19" w:rsidRPr="00E14F19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E917F6" w:rsidRPr="00E14F19">
              <w:rPr>
                <w:rFonts w:ascii="Arial" w:hAnsi="Arial" w:cs="Arial"/>
                <w:sz w:val="18"/>
                <w:szCs w:val="18"/>
                <w:lang w:eastAsia="it-IT"/>
              </w:rPr>
              <w:t>p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ur essendo </w:t>
            </w:r>
            <w:r w:rsidR="006B24DF"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soggetto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d.m. n. 236/1989 o della corrispondente normativa regionale (l.r.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34FDFA34" w14:textId="77777777"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886210" w14:paraId="3AE1A602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E74654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Sicurezza degli impianti</w:t>
            </w:r>
          </w:p>
          <w:p w14:paraId="225DF3B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095C742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F664EEE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AA756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[sicurezza_impianti_opt_key]='1']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di impianti tecnologici</w:t>
            </w:r>
          </w:p>
        </w:tc>
      </w:tr>
      <w:tr w:rsidR="00886210" w14:paraId="5C0B336B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EEAC9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[sicurezza_impianti_opt_key]='2']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14:paraId="77337B06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79601C88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[tipologia_impianti_sicurezza.val;block=tbs:row]</w:t>
                  </w:r>
                </w:p>
              </w:tc>
            </w:tr>
          </w:tbl>
          <w:p w14:paraId="0D038B7F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7797DB2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4C07720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14:paraId="56A6C5A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  <w:r>
              <w:rPr>
                <w:rFonts w:ascii="Arial" w:hAnsi="Arial" w:cs="Arial"/>
                <w:sz w:val="18"/>
                <w:szCs w:val="24"/>
                <w:lang w:eastAsia="it-IT"/>
              </w:rPr>
              <w:t xml:space="preserve">pertanto, ai sensi del </w:t>
            </w:r>
            <w:r>
              <w:rPr>
                <w:rFonts w:ascii="Arial" w:hAnsi="Arial" w:cs="Arial"/>
                <w:b/>
                <w:sz w:val="18"/>
                <w:szCs w:val="24"/>
                <w:lang w:eastAsia="it-IT"/>
              </w:rPr>
              <w:t>d.m. 22 gennaio 2008, n. 37</w:t>
            </w:r>
            <w:r>
              <w:rPr>
                <w:rFonts w:ascii="Arial" w:hAnsi="Arial" w:cs="Arial"/>
                <w:sz w:val="18"/>
                <w:szCs w:val="24"/>
                <w:lang w:eastAsia="it-IT"/>
              </w:rPr>
              <w:t>, l’intervento proposto:</w:t>
            </w:r>
          </w:p>
          <w:p w14:paraId="56F8F533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14:paraId="60296D55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7E39074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[impianti_sicurezza_progetto_opt_key]='1']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non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</w:t>
                  </w:r>
                </w:p>
              </w:tc>
            </w:tr>
            <w:tr w:rsidR="00886210" w14:paraId="2B9196AB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05442C0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[impianti_sicurezza_progetto_opt_key]='2']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 e pertanto allega i relativi elaborati</w:t>
                  </w:r>
                </w:p>
              </w:tc>
            </w:tr>
          </w:tbl>
          <w:p w14:paraId="0B4DEC93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D7FBA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6666E7A9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6ADDA49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6) Consumi energetici</w:t>
            </w:r>
          </w:p>
          <w:p w14:paraId="53FFD87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materia di risparmio energetico:</w:t>
            </w:r>
          </w:p>
          <w:p w14:paraId="191F720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DF52511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4D22C2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[risparmio_energetico_opt_key]='1']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deposito del progetto e della relazione tecnica di cui all’articolo 125 del d.P.R. n. 380/2001 e del d.lgs. n. 192/2005</w:t>
            </w:r>
          </w:p>
        </w:tc>
      </w:tr>
      <w:tr w:rsidR="00886210" w14:paraId="17F5EAB6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209BE6E7" w14:textId="77777777" w:rsidR="00E27245" w:rsidRDefault="00F00C7C" w:rsidP="00E2724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[risparmio_energetico_opt_key]='2']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E27245">
              <w:rPr>
                <w:rFonts w:ascii="Arial" w:hAnsi="Arial" w:cs="Arial"/>
                <w:sz w:val="18"/>
                <w:szCs w:val="18"/>
                <w:lang w:eastAsia="it-IT"/>
              </w:rPr>
              <w:t>al deposito del progetto e della relazione tecnica di cui all</w:t>
            </w:r>
            <w:r w:rsidR="00E27245" w:rsidRPr="00E27245">
              <w:rPr>
                <w:rFonts w:ascii="Arial" w:hAnsi="Arial" w:cs="Arial"/>
                <w:sz w:val="18"/>
                <w:szCs w:val="18"/>
              </w:rPr>
              <w:t xml:space="preserve">’articolo 125 del d.P.R. n. 380/2001 e del d.lgs. n. 192/2005, pertanto </w:t>
            </w:r>
            <w:r w:rsidR="00E27245" w:rsidRPr="00E27245">
              <w:rPr>
                <w:rFonts w:ascii="Arial" w:hAnsi="Arial" w:cs="Arial"/>
                <w:b/>
                <w:sz w:val="18"/>
                <w:szCs w:val="18"/>
              </w:rPr>
              <w:t>si allega la relazione tecnica</w:t>
            </w:r>
            <w:r w:rsidR="00E27245">
              <w:rPr>
                <w:rFonts w:ascii="Arial" w:hAnsi="Arial" w:cs="Arial"/>
                <w:sz w:val="18"/>
                <w:szCs w:val="18"/>
              </w:rPr>
              <w:t xml:space="preserve"> sul rispetto delle prescrizioni in materia di risparmio energetico e la documentazione richiesta per legge</w:t>
            </w:r>
          </w:p>
        </w:tc>
      </w:tr>
      <w:tr w:rsidR="00886210" w14:paraId="1CF05BE0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503A03D6" w14:textId="77777777" w:rsidR="008945AF" w:rsidRDefault="008945A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CB1F9AA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obblighi in materia di fonti rinnovabili:</w:t>
            </w:r>
          </w:p>
          <w:p w14:paraId="32C3CF31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D0E406E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4C016861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[fonti_rinnovabili_opt_key]='1']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in quanto non riguarda edifici di nuova costruzione o edifici sottoposti ad una ristrutturazione rilevante</w:t>
            </w:r>
          </w:p>
        </w:tc>
      </w:tr>
      <w:tr w:rsidR="00886210" w14:paraId="78C15089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56CAAB14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[fonti_rinnovabili_opt_key]='2']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pertanto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14:paraId="268FDCA7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812067E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[prescrizioni_fonti_rinnovabili_opt_key]='1']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il rispetto delle prescrizioni in materia di utilizzo di fonti di energia rinnovabili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indicato negli elaborati progettuali e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prevista dall’articolo 125 del d.P.R. n. 380/2001 e dal d.lgs. n. 192/2005 in materia di risparmio energetico</w:t>
                  </w:r>
                </w:p>
              </w:tc>
            </w:tr>
            <w:tr w:rsidR="00886210" w14:paraId="33544097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7810B414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[prescrizioni_fonti_rinnovabili_opt_key]='2']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l’impossibilità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ottemperare, in tutto o in parte, agli obblighi previsti,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evidenziata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dovuta ai sensi dell’articolo 125 del d.P.R. n. 380/2001 e del d.lgs. n. 192/2005, con l’indicazione della non fattibilità di tutte le diverse opzioni tecnologiche disponibili</w:t>
                  </w:r>
                </w:p>
                <w:p w14:paraId="33D9530F" w14:textId="77777777" w:rsidR="00B05C94" w:rsidRDefault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423EA80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14:paraId="5F76DD23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2B3B8DDC" w14:textId="77777777" w:rsid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al miglioramento energetico degli edifici:</w:t>
            </w:r>
          </w:p>
          <w:p w14:paraId="26BDEE97" w14:textId="77777777" w:rsidR="00B05C94" w:rsidRDefault="00B05C9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05C94" w:rsidRPr="00B05C94" w14:paraId="3AEEFD2B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6E0E7016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[onshow;block=tbs:row;when [miglioramento_energetico_opt_key]='1']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6, del d.lgs. n. 102/2014 in merito al computo degli spessori delle murature, nonché alla deroga alle distanze minime e alle altezze massime degli edifici, pertanto si certifica nella relazione tecnica una riduzione minima del 20 per cento dell’indice di prestazione energetica previsto dal d.lgs. n. 192/2005</w:t>
            </w:r>
          </w:p>
        </w:tc>
      </w:tr>
      <w:tr w:rsidR="00B05C94" w:rsidRPr="00B05C94" w14:paraId="488ADAB6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7D733A27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[onshow;block=tbs:row;when [miglioramento_energetico_opt_key]='2']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7, del d.lgs. n. 102/2014 in merito alle deroga alle distanze minime e alle altezze massime degli edifici, pertanto si certifica nella relazione tecnica una riduzione minima del 10 per cento del limite di trasmittanza previsto dal d.lgs. 192/2005</w:t>
            </w:r>
          </w:p>
        </w:tc>
      </w:tr>
      <w:tr w:rsidR="00B05C94" w:rsidRPr="00B05C94" w14:paraId="0A59010F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1F54B5E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lastRenderedPageBreak/>
              <w:t>[onshow;block=tbs:row;when [miglioramento_energetico_opt_key]='3']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05C94">
              <w:rPr>
                <w:rFonts w:ascii="Arial" w:hAnsi="Arial" w:cs="Arial"/>
                <w:sz w:val="18"/>
                <w:szCs w:val="18"/>
              </w:rPr>
              <w:t>icade nell’articolo 12, comma 1, del d.lgs. n. 28/2011 in merito al bonus volumetrico del 5 per cento, pertanto si certifica nella relazione tecnica una copertura dei consumi di calore, di elettricità e per il raffrescamento, mediante energia prodotta da fonti rinnovabili, in misura superiore di almeno il 30 per cento rispetto ai valori minimi obbligatori di cui all’allegato 3 del d.lgs. n. 28/2011</w:t>
            </w:r>
          </w:p>
        </w:tc>
      </w:tr>
      <w:tr w:rsidR="00CA5BDF" w:rsidRPr="00071C26" w14:paraId="3EB2AB8B" w14:textId="77777777" w:rsidTr="008945AF">
        <w:trPr>
          <w:cantSplit/>
        </w:trPr>
        <w:tc>
          <w:tcPr>
            <w:tcW w:w="9541" w:type="dxa"/>
            <w:shd w:val="clear" w:color="auto" w:fill="F2F2F2"/>
          </w:tcPr>
          <w:p w14:paraId="138A60DD" w14:textId="77777777" w:rsidR="00CA5BDF" w:rsidRPr="00071C26" w:rsidRDefault="00CA5BDF" w:rsidP="00CA5BD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71C26">
              <w:rPr>
                <w:rFonts w:ascii="Arial" w:hAnsi="Arial" w:cs="Arial"/>
                <w:sz w:val="18"/>
                <w:szCs w:val="18"/>
              </w:rPr>
              <w:t>[onshow;block=tbs:row;when [miglioramento_energetico_opt_key]='4']</w:t>
            </w:r>
            <w:r w:rsidRPr="00071C26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071C26" w:rsidRPr="00071C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71C26" w:rsidRPr="00AE7466">
              <w:rPr>
                <w:rFonts w:ascii="Arial" w:hAnsi="Arial" w:cs="Arial"/>
                <w:sz w:val="18"/>
                <w:szCs w:val="18"/>
              </w:rPr>
              <w:t>non è soggetto a interventi di miglioramento energetico</w:t>
            </w:r>
          </w:p>
        </w:tc>
      </w:tr>
    </w:tbl>
    <w:p w14:paraId="40860B94" w14:textId="77777777"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9E1BEB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77104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Tutela dall’inquinamento acustico</w:t>
            </w:r>
          </w:p>
          <w:p w14:paraId="7FB8094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5249878B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16DB578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45EE09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[inquinamento_acustico_opt_key]='1']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rientra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nell’ambito di applicazione dell’articolo 8 della l. n. 447/1995</w:t>
            </w:r>
          </w:p>
        </w:tc>
      </w:tr>
      <w:tr w:rsidR="00886210" w14:paraId="2D54F7D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B998E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[inquinamento_acustico_opt_key]='2']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rientra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nell’ambito di applicazione dell’articolo 8 della l. n. 447/1995, integrato con i contenuti dell’articolo 4 del d.P.R. n. 227/2011 e pertanto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52A682F6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62ACA7A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[inquinamento_acustico_art_8.val;block=tbs:row]</w:t>
                  </w:r>
                </w:p>
              </w:tc>
            </w:tr>
          </w:tbl>
          <w:p w14:paraId="58FAECA2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BAE" w:rsidRPr="004F4BAE" w14:paraId="21053D45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B3D528" w14:textId="77777777"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[inquinamento_acustico_opt_key]='3']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non rientra nell’ambito dell’applicazione del d.P.C.M. 5 dicembre 1997</w:t>
            </w:r>
          </w:p>
        </w:tc>
      </w:tr>
      <w:tr w:rsidR="004F4BAE" w:rsidRPr="004F4BAE" w14:paraId="2D783DC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0C3C75" w14:textId="77777777"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[inquinamento_acustico_opt_key]='4']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rientra nell’ambito dell’applicazione del d.P.C.M. 5 dicembre 1997</w:t>
            </w:r>
          </w:p>
        </w:tc>
      </w:tr>
    </w:tbl>
    <w:p w14:paraId="78E6DCFF" w14:textId="77777777" w:rsidR="00886210" w:rsidRPr="004F4BAE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007BD17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BB91D7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8) Produzione di materiali di risulta </w:t>
            </w:r>
          </w:p>
          <w:p w14:paraId="17AB6D2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le opere:</w:t>
            </w:r>
          </w:p>
          <w:p w14:paraId="2687BA6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14:paraId="5C572027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EDFEDD" w14:textId="77777777"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[materiali_risulta_opt_key]='1']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sono soggette alla normativa relativa ai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(art. 41-bis D.L. n. 69 del 2013 e art. 184-bis d.lgs. n. 152 del 2006)</w:t>
            </w:r>
          </w:p>
        </w:tc>
      </w:tr>
      <w:tr w:rsidR="00886210" w14:paraId="40C5F4CA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795708" w14:textId="77777777"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[materiali_risulta_opt_key]='2']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considerati come sottoprodotti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dell’articolo 184-bis, comma 1, del d.lgs. n. 152/2006, dell’articolo 41-bis, comma 1, D.L. n. 69 del 2013 e del d.m. n. 161/2012, e inoltre</w:t>
            </w:r>
          </w:p>
          <w:tbl>
            <w:tblPr>
              <w:tblW w:w="8732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886210" w:rsidRPr="00096517" w14:paraId="598D211E" w14:textId="77777777" w:rsidTr="00B87DAB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6B0C7FBB" w14:textId="77777777" w:rsidR="00886210" w:rsidRPr="00096517" w:rsidRDefault="00F00C7C" w:rsidP="006B077E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[materiali_risulta_limite_volume_key]='</w:t>
                  </w:r>
                  <w:r w:rsidR="00167234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1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']</w:t>
                  </w:r>
                  <w:r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le opere comportano la produzione di materiali da scavo per un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volume inferiore o uguale a 6000 mc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ovvero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(pur superando tale soglia) non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pertanto si allega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autocertificazione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titolare resa all'ARPAL ai sensi della D.G.R. n. 1423/2013;</w:t>
                  </w:r>
                </w:p>
              </w:tc>
            </w:tr>
            <w:tr w:rsidR="00886210" w:rsidRPr="00096517" w14:paraId="25B76E0E" w14:textId="77777777" w:rsidTr="00B87DAB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163C633A" w14:textId="77777777" w:rsidR="00886210" w:rsidRPr="00096517" w:rsidRDefault="00F00C7C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[materiali_risulta_limite_volume_key]='2']</w:t>
                  </w:r>
                  <w:r w:rsidRPr="0009651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le opere comportano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produzione di materiali da scavo per un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volume superiore a 6000 mc e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pertanto, ai sensi dell’art. 184-bis, comma 2-bis del d.lgs. n. 152/2006, e del d.m. n. 161/2012 si prevede la realizzazione del Piano di Utilizzo.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comunicano gli estremi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provvedimento di VIA o AIA, comprensivo dell’assenso al Piano di Utilizzo dei materiali da scavo, rilasciato da [ente_rilascio_materiali_risulta_via] con prot. [numero_protocollo_rilascio_materiali_risulta_via] in data [data_protocollo_rilascio_materiali_risulta_via]</w:t>
                  </w:r>
                </w:p>
              </w:tc>
            </w:tr>
          </w:tbl>
          <w:p w14:paraId="0905DB97" w14:textId="77777777" w:rsidR="00886210" w:rsidRPr="00096517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1D7D68" w14:paraId="6D8B2C22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4CC76C" w14:textId="77777777" w:rsidR="00886210" w:rsidRPr="001D7D68" w:rsidRDefault="00F00C7C" w:rsidP="00AE670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[materiali_risulta_opt_key]='3']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che saranno riutilizzati nello stesso luogo di produzione</w:t>
            </w:r>
          </w:p>
        </w:tc>
      </w:tr>
      <w:tr w:rsidR="00886210" w:rsidRPr="001D7D68" w14:paraId="35DE1F25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291382" w14:textId="77777777" w:rsidR="00886210" w:rsidRPr="001D7D68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[materiali_risulta_opt_key]='4']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riguardano interventi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demolizione di edifici o altri manufatti preesistenti e producono rifiuti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cui gestione è disciplinata ai sensi della parte quarta del d.lgs. n. 152/ 2006</w:t>
            </w:r>
          </w:p>
        </w:tc>
      </w:tr>
      <w:tr w:rsidR="00886210" w14:paraId="132D996E" w14:textId="77777777" w:rsidTr="008501BC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55D9BC5" w14:textId="77777777" w:rsidR="00886210" w:rsidRPr="001D7D68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[materiali_risulta_opt_key]='5']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 che saranno gestiti dall’interessato come rifiuti</w:t>
            </w:r>
          </w:p>
        </w:tc>
      </w:tr>
    </w:tbl>
    <w:p w14:paraId="5763C1AA" w14:textId="77777777" w:rsidR="00886210" w:rsidRDefault="00886210"/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D919D7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097325" w14:textId="77777777" w:rsidR="00886210" w:rsidRDefault="00F00C7C" w:rsidP="008501BC">
            <w:pPr>
              <w:ind w:right="-29"/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9) Prevenzione incendi</w:t>
            </w:r>
          </w:p>
          <w:p w14:paraId="6A932AD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ADFFA49" w14:textId="77777777" w:rsidR="00886210" w:rsidRDefault="00886210">
            <w:pPr>
              <w:contextualSpacing/>
            </w:pPr>
          </w:p>
        </w:tc>
      </w:tr>
      <w:tr w:rsidR="00886210" w14:paraId="485C718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53652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è soggetto alle norme di prevenzione incendi</w:t>
            </w:r>
          </w:p>
        </w:tc>
      </w:tr>
      <w:tr w:rsidR="00886210" w14:paraId="5551023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7CBC5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è soggetto alle norme tecniche di prevenzione incendi e le stesse sono rispettate nel progetto</w:t>
            </w:r>
          </w:p>
        </w:tc>
      </w:tr>
      <w:tr w:rsidR="00886210" w:rsidRPr="00F5427D" w14:paraId="76BA26E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CF81FA" w14:textId="77777777" w:rsidR="00886210" w:rsidRPr="00F5427D" w:rsidRDefault="00F00C7C" w:rsidP="00FE70A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[prevenzione_incendi_opt_key]='3']</w:t>
            </w:r>
            <w:r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presenta caratteristiche tali da non consentire l’integrale osservanza delle regole tecniche di prevenzione incendi e </w:t>
            </w:r>
            <w:r w:rsidR="00FE70A0"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14:paraId="03C6DD7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73C9B4" w14:textId="77777777" w:rsidR="00886210" w:rsidRPr="00FB00FF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B0DF16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00F2F5A8" w14:textId="77777777" w:rsidR="00886210" w:rsidRDefault="00886210">
            <w:pPr>
              <w:contextualSpacing/>
            </w:pPr>
          </w:p>
        </w:tc>
      </w:tr>
      <w:tr w:rsidR="00886210" w14:paraId="289C4B5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2AD0E1" w14:textId="77777777"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[prevenzione_incendi_progetti_opt_key]='1']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 w:rsidR="00FE70A0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 ai sensi del d.P.R. n. 151/2011</w:t>
            </w:r>
          </w:p>
        </w:tc>
      </w:tr>
      <w:tr w:rsidR="00886210" w14:paraId="0E18275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035673" w14:textId="77777777"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[prevenzione_incendi_progetti_opt_key]='2']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Fuoco, ai sensi dell’articolo 3 del d.P.R. n. 151/2011 e </w:t>
            </w:r>
            <w:r w:rsidR="00F5427D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="00F5427D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alla valutazione del progetto</w:t>
            </w:r>
          </w:p>
        </w:tc>
      </w:tr>
      <w:tr w:rsidR="00F5427D" w:rsidRPr="00C57B9E" w14:paraId="40FD648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FA9D280" w14:textId="77777777" w:rsidR="00F5427D" w:rsidRPr="00C57B9E" w:rsidRDefault="00F542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[prevenzione_incendi_progetti_opt_key]='3']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="00C57B9E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</w:t>
            </w:r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già approvati con parere del Comando Provinciale dei Vigili del fuoco rilasciato con prot. [prevenzione_incendi_parere_numero] in data [prevenzione_incendi_parere_data]</w:t>
            </w:r>
          </w:p>
        </w:tc>
      </w:tr>
    </w:tbl>
    <w:p w14:paraId="540725DA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578C95D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43F19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10) Amianto</w:t>
            </w:r>
          </w:p>
          <w:p w14:paraId="1698F09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le opere:</w:t>
            </w:r>
          </w:p>
          <w:p w14:paraId="0451F76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3581EBD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5C284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[amianto_opt_key]='1']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non interessano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</w:t>
            </w:r>
          </w:p>
        </w:tc>
      </w:tr>
      <w:tr w:rsidR="00886210" w:rsidRPr="00D05536" w14:paraId="065348A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421603" w14:textId="77777777" w:rsidR="00886210" w:rsidRPr="00D05536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[amianto_opt_key]='2']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interessano 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 e che è stato predisposto, ai sensi dei commi 2 e 5 dell’articolo 256 del d.lgs. n. 81/2008, il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Piano di Lavoro di demolizione o rimozione dell’amianto</w:t>
            </w:r>
            <w:r w:rsidR="00D05536"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in allegato alla presente relazione di asseverazione</w:t>
            </w:r>
          </w:p>
        </w:tc>
      </w:tr>
    </w:tbl>
    <w:p w14:paraId="44182203" w14:textId="77777777" w:rsidR="00886210" w:rsidRPr="00D0553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34D03E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DDAF0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11) Conformità igienico-sanitaria</w:t>
            </w:r>
          </w:p>
          <w:p w14:paraId="0F903C2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B61001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2A721A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C9B08A2" w14:textId="77777777" w:rsidR="00886210" w:rsidRDefault="00F00C7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[igienico_sanitari_opt_key]='1']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>è conforme ai requisiti igienico-sanitari e alle ipotesi di deroghe previste</w:t>
            </w:r>
          </w:p>
        </w:tc>
      </w:tr>
      <w:tr w:rsidR="00886210" w14:paraId="7F0BCA6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0C274E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[igienico_sanitari_opt_key]='2']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conforme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requisiti igienico-sanitari e alle ipotesi di deroghe previste e pertanto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documentazione per la richiesta di deroga</w:t>
            </w:r>
          </w:p>
        </w:tc>
      </w:tr>
    </w:tbl>
    <w:p w14:paraId="0262029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14"/>
      </w:tblGrid>
      <w:tr w:rsidR="00886210" w14:paraId="58F4DECE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09C428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12) Interventi strutturali e/o in zona sismica</w:t>
            </w:r>
          </w:p>
          <w:p w14:paraId="62B6E49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1D6C25D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3C4124D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14710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[conglomerato_opt_key]='1']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opere di 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</w:t>
            </w:r>
          </w:p>
        </w:tc>
      </w:tr>
      <w:tr w:rsidR="00886210" w14:paraId="6629FEA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2EF2EC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[conglomerato_opt_key]='2']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metallica; pertanto</w:t>
            </w:r>
            <w:r w:rsid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denuncia  di cui all’articolo 65 del d.P.R. n. 380/2001</w:t>
            </w:r>
          </w:p>
        </w:tc>
      </w:tr>
      <w:tr w:rsidR="00F24B9D" w:rsidRPr="00F24B9D" w14:paraId="4B10F78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399DA9" w14:textId="7B2015D1" w:rsidR="00F24B9D" w:rsidRDefault="006133C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 w:rsidR="00F24B9D" w:rsidRPr="00F24B9D">
              <w:rPr>
                <w:rFonts w:ascii="Arial" w:hAnsi="Arial" w:cs="Arial"/>
                <w:sz w:val="18"/>
                <w:szCs w:val="18"/>
                <w:lang w:eastAsia="it-IT"/>
              </w:rPr>
              <w:t>onshow;block=tbs:row;when [conglomerato_opt_key]='3']</w:t>
            </w:r>
            <w:r w:rsidR="00F24B9D" w:rsidRPr="00F24B9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="00F24B9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prevede</w:t>
            </w:r>
            <w:r w:rsidR="00F24B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 w:rsidR="00F24B9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 w:rsidR="00F24B9D"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F24B9D" w:rsidRPr="00E324AF" w14:paraId="002B07C1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28EF520A" w14:textId="77777777" w:rsidR="00F24B9D" w:rsidRPr="00E324AF" w:rsidRDefault="00F24B9D" w:rsidP="00F24B9D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denuncia_art65_opt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cui all’articolo 65 del d.P.R. n. 380/2001</w:t>
                  </w:r>
                </w:p>
              </w:tc>
            </w:tr>
            <w:tr w:rsidR="00F24B9D" w:rsidRPr="00E324AF" w14:paraId="4365B055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0DD51A7C" w14:textId="77777777" w:rsidR="00F24B9D" w:rsidRPr="00E324AF" w:rsidRDefault="00F24B9D" w:rsidP="00F24B9D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denuncia_art65_opt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cui all’articolo 65 del d.P.R. n. 380/2001 sarà allegata alla comunicazione di inizio lavori</w:t>
                  </w:r>
                </w:p>
              </w:tc>
            </w:tr>
          </w:tbl>
          <w:p w14:paraId="57A40998" w14:textId="4935FD0C" w:rsidR="00F24B9D" w:rsidRPr="00F24B9D" w:rsidRDefault="00F24B9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2F56B2A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21DC2E" w14:textId="77777777" w:rsidR="00F24B9D" w:rsidRDefault="00F24B9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732AF3E" w14:textId="2F2A984F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4E79BD0E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E1D47D3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0F9D9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AA5ACC"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prevede opere </w:t>
            </w:r>
            <w:r w:rsidR="00AA5ACC" w:rsidRPr="00AA5ACC">
              <w:rPr>
                <w:rFonts w:ascii="Arial" w:hAnsi="Arial" w:cs="Arial"/>
                <w:sz w:val="18"/>
                <w:szCs w:val="18"/>
                <w:lang w:eastAsia="it-IT"/>
              </w:rPr>
              <w:t>da denunciare o autorizzare ai sensi degli articoli 93 e 94 del d.P.R. n. 380/2001 e della corrispondente normativa regionale (l.r. 29/1983 e relativi provvedimenti di attuazione);</w:t>
            </w:r>
          </w:p>
        </w:tc>
      </w:tr>
      <w:tr w:rsidR="00886210" w14:paraId="2344DF12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595CAA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[interventi_strutturali_opt_key]='2']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AA5ACC"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costituisce una </w:t>
            </w:r>
            <w:r w:rsidR="00AA5ACC"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variante non sostanziale riguardante parti non strutturali </w:t>
            </w:r>
            <w:r w:rsidR="00AA5ACC" w:rsidRPr="00AA5ACC">
              <w:rPr>
                <w:rFonts w:ascii="Arial" w:hAnsi="Arial" w:cs="Arial"/>
                <w:sz w:val="18"/>
                <w:szCs w:val="18"/>
                <w:lang w:eastAsia="it-IT"/>
              </w:rPr>
              <w:t>relativa ad un progetto esecutivo delle strutture precedentemente presentato con atto prot. [numero_protocollo_interventi_strutturali_variante] in data [data_protocollo_interventi_strutturali_variante]</w:t>
            </w:r>
          </w:p>
        </w:tc>
      </w:tr>
      <w:tr w:rsidR="00886210" w:rsidRPr="00AA5ACC" w14:paraId="23F28AF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4BF22F2" w14:textId="17F75826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[interventi_strutturali_opt_key]='3']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AA5ACC"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prevede opere in zona sismica da denunciare</w:t>
            </w:r>
            <w:r w:rsidR="00AA5ACC"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dell'articolo 93 del d.P.R. n. 380/2001 e della corrispondente normativa regionale (l.r. 29/1983 e relativi provvedimenti di attuazione), pertanto</w:t>
            </w:r>
            <w:r w:rsidR="00F24B9D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F24B9D" w:rsidRPr="00E324AF" w14:paraId="1F72463C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02B61C8F" w14:textId="2AE0E73A" w:rsidR="00F24B9D" w:rsidRPr="00E324AF" w:rsidRDefault="00F24B9D" w:rsidP="00F24B9D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="004243F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dsi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dei lavori in zona sismica</w:t>
                  </w:r>
                </w:p>
              </w:tc>
            </w:tr>
            <w:tr w:rsidR="00F24B9D" w:rsidRPr="00E324AF" w14:paraId="74A831F4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DFD2CAF" w14:textId="2EAA74ED" w:rsidR="00F24B9D" w:rsidRPr="00E324AF" w:rsidRDefault="00F24B9D" w:rsidP="00F24B9D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="004243F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dsi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dei lavori in zona sismica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sarà allegata alla comunicazione di inizio lavori</w:t>
                  </w:r>
                </w:p>
              </w:tc>
            </w:tr>
          </w:tbl>
          <w:p w14:paraId="242E6C04" w14:textId="55AA5772" w:rsidR="00F24B9D" w:rsidRPr="002030DE" w:rsidRDefault="00F24B9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0F58F0C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C980A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[interventi_strutturali_opt_key]='4']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2030DE"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prevede opere strutturali soggette ad autorizzazione sismica </w:t>
            </w:r>
            <w:r w:rsidR="002030DE" w:rsidRPr="002030DE">
              <w:rPr>
                <w:rFonts w:ascii="Arial" w:hAnsi="Arial" w:cs="Arial"/>
                <w:sz w:val="18"/>
                <w:szCs w:val="18"/>
                <w:lang w:eastAsia="it-IT"/>
              </w:rPr>
              <w:t>ai sensi dell'articolo 94 del d.P.R. n. 380/2001 e della corrispondente normativa regionale (l.r. 29/1983 e relativi provvedimenti di attuazione), pertanto si allega la documentazione necessaria per il rilascio dell’autorizzazione sismica</w:t>
            </w:r>
          </w:p>
        </w:tc>
      </w:tr>
      <w:tr w:rsidR="004B7ADC" w:rsidRPr="004B7ADC" w14:paraId="262491F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1A4DB9" w14:textId="77777777" w:rsidR="004B7ADC" w:rsidRPr="004B7ADC" w:rsidRDefault="004B7ADC" w:rsidP="004B7AD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[interventi_strutturali_opt_key]='5']</w:t>
            </w:r>
            <w:r w:rsidRPr="004B7AD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prevede opere strutturali soggette ad autorizzazione sismica e la documentazione necessaria per il rilascio dell’autorizzazione sismica verrà inviata prima dell'inizio dei lavori</w:t>
            </w:r>
          </w:p>
        </w:tc>
      </w:tr>
    </w:tbl>
    <w:p w14:paraId="64008FD0" w14:textId="2258F8B6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48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64"/>
      </w:tblGrid>
      <w:tr w:rsidR="00797657" w:rsidRPr="00454C43" w14:paraId="41E45ABF" w14:textId="77777777" w:rsidTr="007779D2">
        <w:tc>
          <w:tcPr>
            <w:tcW w:w="9464" w:type="dxa"/>
            <w:shd w:val="clear" w:color="auto" w:fill="F2F2F2" w:themeFill="background1" w:themeFillShade="F2"/>
          </w:tcPr>
          <w:p w14:paraId="2CBA14D7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13) </w:t>
            </w:r>
            <w:r w:rsidRPr="00CB5E7F">
              <w:rPr>
                <w:rFonts w:ascii="Arial" w:hAnsi="Arial" w:cs="Arial"/>
                <w:b/>
                <w:sz w:val="18"/>
                <w:szCs w:val="18"/>
                <w:u w:val="single"/>
              </w:rPr>
              <w:t>Qualità ambientale dei terreni</w:t>
            </w:r>
          </w:p>
          <w:p w14:paraId="79BE4395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</w:rPr>
              <w:t>che l’intervento, in relazione alla qualità ambientale dei terreni:</w:t>
            </w:r>
          </w:p>
          <w:p w14:paraId="1333B646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657" w:rsidRPr="00454C43" w14:paraId="16E523C2" w14:textId="77777777" w:rsidTr="007779D2">
        <w:tc>
          <w:tcPr>
            <w:tcW w:w="9464" w:type="dxa"/>
            <w:shd w:val="clear" w:color="auto" w:fill="F2F2F2" w:themeFill="background1" w:themeFillShade="F2"/>
          </w:tcPr>
          <w:p w14:paraId="707A1784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[qualita_terreni_opt_key]='1']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richiede indagini ambientali preventive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in relazione alle attività finora svolte sull’area interessata dall’intervento</w:t>
            </w:r>
          </w:p>
        </w:tc>
      </w:tr>
      <w:tr w:rsidR="00797657" w:rsidRPr="00C60CAE" w14:paraId="6FBFDE46" w14:textId="77777777" w:rsidTr="007779D2">
        <w:tc>
          <w:tcPr>
            <w:tcW w:w="9464" w:type="dxa"/>
            <w:shd w:val="clear" w:color="auto" w:fill="F2F2F2" w:themeFill="background1" w:themeFillShade="F2"/>
          </w:tcPr>
          <w:p w14:paraId="6F99863E" w14:textId="77777777" w:rsidR="00797657" w:rsidRPr="00CB5E7F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[qualita_terreni_opt_key]='2']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 seguito delle preventive indagini ambientali effettuate,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non necessita di bonifica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, pertanto si allegano i risultati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delle analisi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ambientali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dei terreni</w:t>
            </w:r>
          </w:p>
        </w:tc>
      </w:tr>
      <w:tr w:rsidR="00797657" w:rsidRPr="00970B3C" w14:paraId="73E3E552" w14:textId="77777777" w:rsidTr="007779D2">
        <w:tc>
          <w:tcPr>
            <w:tcW w:w="9464" w:type="dxa"/>
            <w:shd w:val="clear" w:color="auto" w:fill="F2F2F2" w:themeFill="background1" w:themeFillShade="F2"/>
          </w:tcPr>
          <w:p w14:paraId="2EBF170C" w14:textId="77777777" w:rsidR="00797657" w:rsidRPr="00970B3C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[qualita_terreni_opt_key]='3']</w:t>
            </w:r>
            <w:r w:rsidRPr="00970B3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stata oggetto di bonifica dei terreni con obiettivi compatibili con la destinazione d’uso del presente intervento, come risulta dalla certificazione conclusiva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di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avvenuta bonifica rilasciata da [</w:t>
            </w:r>
            <w:r w:rsidRPr="00247D99">
              <w:rPr>
                <w:rFonts w:ascii="Arial" w:hAnsi="Arial" w:cs="Arial"/>
                <w:sz w:val="18"/>
                <w:szCs w:val="18"/>
                <w:lang w:eastAsia="it-IT"/>
              </w:rPr>
              <w:t>ente_certificazione_bonifica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con atto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prot. [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numero_protocollo_certificazione_bonifica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data_protocollo_certificazione_bonifica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(rif. artt. 248, c. 2 e 242bis. c. 4 del d.lgs. n. 152/2006)</w:t>
            </w:r>
          </w:p>
        </w:tc>
      </w:tr>
    </w:tbl>
    <w:p w14:paraId="4A4A3256" w14:textId="6E546BA5" w:rsidR="00797657" w:rsidRDefault="00797657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797657" w14:paraId="5934CA3D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EF718A" w14:textId="77777777" w:rsidR="00797657" w:rsidRDefault="00797657" w:rsidP="007779D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14) Opere di urbanizzazione primaria</w:t>
            </w:r>
          </w:p>
          <w:p w14:paraId="3AE3987E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intervento:</w:t>
            </w:r>
          </w:p>
          <w:p w14:paraId="485E000D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657" w14:paraId="7038A753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3F65FE" w14:textId="77777777" w:rsidR="00797657" w:rsidRDefault="00797657" w:rsidP="007779D2">
            <w:pPr>
              <w:tabs>
                <w:tab w:val="left" w:pos="851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[opere_urbanizzazione_opt_key]='1']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dotata delle opere di urbanizzazione primaria</w:t>
            </w:r>
          </w:p>
        </w:tc>
      </w:tr>
      <w:tr w:rsidR="00797657" w14:paraId="3F432BE6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8780420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[opere_urbanizzazione_opt_key]='2']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87C2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dotata delle opere di urbanizzazione primaria</w:t>
            </w:r>
            <w:r w:rsidRPr="00087C2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la loro attuazione è prevista da parte dell’amministrazione comunale nel corso del prossimo triennio ovvero la loro attuazione è prevista nella convenzione stipulata in data [data_convenzione_oneri]</w:t>
            </w:r>
          </w:p>
        </w:tc>
      </w:tr>
    </w:tbl>
    <w:p w14:paraId="37B286F0" w14:textId="3DC79C75" w:rsidR="00797657" w:rsidRDefault="00797657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797657" w14:paraId="076C46EB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88CFA8F" w14:textId="77777777" w:rsidR="00797657" w:rsidRDefault="00797657" w:rsidP="007779D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15) Scarichi idrici</w:t>
            </w:r>
          </w:p>
          <w:p w14:paraId="1375197E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eventuali scarichi idrici previsti nel progetto</w:t>
            </w:r>
          </w:p>
          <w:p w14:paraId="0E5FAC93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657" w14:paraId="140B4524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E94BBC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[scarichi_idrici_opt_key]='1']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necessita di autorizzazione allo scarico</w:t>
            </w:r>
          </w:p>
        </w:tc>
      </w:tr>
      <w:tr w:rsidR="00797657" w14:paraId="28D5AC5B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F682164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[scarichi_idrici_opt_key]='2']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 allo scarico e la stessa è stata richiesta / ottenuta nell’ambito di altre autorizzazioni o valutazioni ambientali (AUA, AIA, VIA)</w:t>
            </w:r>
          </w:p>
        </w:tc>
      </w:tr>
      <w:tr w:rsidR="00797657" w14:paraId="1B381739" w14:textId="77777777" w:rsidTr="007779D2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41ED49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[scarichi_idrici_opt_key]='3']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797657" w14:paraId="59AADF31" w14:textId="77777777" w:rsidTr="007779D2">
              <w:trPr>
                <w:cantSplit/>
                <w:trHeight w:val="1417"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438D547" w14:textId="77777777" w:rsidR="00797657" w:rsidRDefault="00797657" w:rsidP="007779D2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[autorizzazione_scarichi_opt_key]='1']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della l.r. n. 43/1995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797657" w14:paraId="184838AB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135AAA69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797657" w14:paraId="51A1C76F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25B2A647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[numero_protocollo_scarichi_idrici] in data [data_protocollo_scarichi_idrici]</w:t>
                        </w:r>
                      </w:p>
                    </w:tc>
                  </w:tr>
                </w:tbl>
                <w:p w14:paraId="466CDEC4" w14:textId="77777777" w:rsidR="00797657" w:rsidRDefault="00797657" w:rsidP="007779D2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797657" w14:paraId="3CAEA20C" w14:textId="77777777" w:rsidTr="007779D2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B413A6A" w14:textId="77777777" w:rsidR="00797657" w:rsidRDefault="00797657" w:rsidP="007779D2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[autorizzazione_scarichi_opt_key]='2']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acque superficiali, sul suolo e negli strati superficiali del sottosuolo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797657" w14:paraId="756DCF38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606A9F4A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797657" w14:paraId="519F0C13" w14:textId="77777777" w:rsidTr="007779D2">
                    <w:trPr>
                      <w:cantSplit/>
                      <w:trHeight w:val="649"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10B3826B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[numero_protocollo_scarichi_idrici] in data [data_protocollo_scarichi_idrici]</w:t>
                        </w:r>
                      </w:p>
                    </w:tc>
                  </w:tr>
                </w:tbl>
                <w:p w14:paraId="5D9F207F" w14:textId="77777777" w:rsidR="00797657" w:rsidRDefault="00797657" w:rsidP="007779D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797657" w14:paraId="33921801" w14:textId="77777777" w:rsidTr="007779D2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128B6E25" w14:textId="77777777" w:rsidR="00797657" w:rsidRDefault="00797657" w:rsidP="007779D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[autorizzazione_scarichi_opt_key]='3']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all’allaccio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della l.r. n. 43/1995 e pertanto 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797657" w14:paraId="37C52C45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0A0D355F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797657" w14:paraId="0F41BD69" w14:textId="77777777" w:rsidTr="007779D2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224013BB" w14:textId="77777777" w:rsidR="00797657" w:rsidRDefault="00797657" w:rsidP="007779D2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[numero_protocollo_scarichi_idrici]in data [data_protocollo_scarichi_idrici]</w:t>
                        </w:r>
                      </w:p>
                    </w:tc>
                  </w:tr>
                </w:tbl>
                <w:p w14:paraId="680C1BC4" w14:textId="77777777" w:rsidR="00797657" w:rsidRDefault="00797657" w:rsidP="007779D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6AFA420" w14:textId="77777777" w:rsidR="00797657" w:rsidRDefault="00797657" w:rsidP="007779D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945770" w14:textId="68EB3C2D" w:rsidR="00797657" w:rsidRDefault="00797657">
      <w:pPr>
        <w:contextualSpacing/>
        <w:rPr>
          <w:rFonts w:ascii="Arial" w:hAnsi="Arial" w:cs="Arial"/>
          <w:sz w:val="18"/>
          <w:szCs w:val="18"/>
        </w:rPr>
      </w:pPr>
    </w:p>
    <w:p w14:paraId="2370780B" w14:textId="77777777" w:rsidR="00797657" w:rsidRPr="004B7ADC" w:rsidRDefault="00797657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24BE17DB" w14:textId="77777777" w:rsidTr="008501B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49A0BA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2BA5EEA6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14:paraId="17C111BA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14:paraId="64D1C19E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688973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FDBB50" w14:textId="0E7C7E4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797657">
              <w:rPr>
                <w:rFonts w:ascii="Arial" w:hAnsi="Arial" w:cs="Arial"/>
                <w:b/>
                <w:sz w:val="18"/>
                <w:szCs w:val="18"/>
                <w:u w:val="single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 paesaggistica</w:t>
            </w:r>
          </w:p>
          <w:p w14:paraId="6A07E1FF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4B75F018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F484CA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1F0D2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[autorizzazione_paesaggistica_opt_key]='1']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sottoposta a tutela</w:t>
            </w:r>
          </w:p>
        </w:tc>
      </w:tr>
      <w:tr w:rsidR="00886210" w14:paraId="07C985B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B1D1C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[autorizzazione_paesaggistica_opt_key]='2']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tutelata, ma le opere non comportano alterazione dei luoghi o dell’aspetto esteriore degli edifici ovvero non sono soggetti ad autorizzazione ai sensi dell’art. 149, d.lgs. n. 42/2004</w:t>
            </w:r>
            <w:r w:rsid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>e del d.P.R n. 31/2017, Allegato A e art. 4</w:t>
            </w:r>
          </w:p>
        </w:tc>
      </w:tr>
      <w:tr w:rsidR="00886210" w14:paraId="67106B25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1C008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[autorizzazione_paesaggistica_opt_key]='3']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 e le opere comportano alterazione dei luoghi o dell’aspetto esteriore degli edifici 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7590A4BF" w14:textId="77777777" w:rsidTr="000E683A">
              <w:trPr>
                <w:cantSplit/>
                <w:trHeight w:val="587"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224CC0E4" w14:textId="77777777" w:rsidR="00886210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[procedimento_autorizzazione_paesaggistica_opt_key]='1']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semplificato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in quanto di lieve entità, secondo quanto previsto dal d.P.R. n. 139/2010,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si allega la </w:t>
                  </w:r>
                  <w:r w:rsidR="00293A14" w:rsidRPr="00293A14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relazione paesaggistica semplificata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la documentazione necessaria ai fini del rilascio dell’autorizzazione paesaggistica semplificata</w:t>
                  </w:r>
                </w:p>
              </w:tc>
            </w:tr>
            <w:tr w:rsidR="00886210" w14:paraId="171A00B7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490D1CE3" w14:textId="77777777" w:rsidR="00886210" w:rsidRPr="00293A14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[procedimento_autorizzazione_paesaggistica_opt_key]='2']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ordinario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relazione paesaggistica e la documentazione necessaria ai fini del rilascio dell’autorizzazione paesaggistica</w:t>
                  </w:r>
                </w:p>
              </w:tc>
            </w:tr>
            <w:tr w:rsidR="00A549BA" w14:paraId="45DF481C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5B9A348F" w14:textId="77777777" w:rsidR="00A549BA" w:rsidRDefault="00A549BA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[procedimento_autorizzazione_paesaggistica_opt_key]='3']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l’autorizzazione paesaggistica è stata rilasciata 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 atto prot. [</w:t>
                  </w:r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1DE452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EB5330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62DD9C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E35618" w14:textId="3599A238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>1</w:t>
            </w:r>
            <w:r w:rsidR="00797657">
              <w:rPr>
                <w:rFonts w:ascii="Arial" w:hAnsi="Arial" w:cs="Arial"/>
                <w:b/>
                <w:sz w:val="18"/>
                <w:szCs w:val="18"/>
                <w:u w:val="single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storico culturale</w:t>
            </w:r>
          </w:p>
          <w:p w14:paraId="656AA1B8" w14:textId="4A940556" w:rsidR="00886210" w:rsidRDefault="00F00C7C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</w:t>
            </w:r>
            <w:r w:rsidR="00767E48">
              <w:rPr>
                <w:rFonts w:ascii="Arial" w:hAnsi="Arial" w:cs="Arial"/>
                <w:sz w:val="18"/>
                <w:szCs w:val="18"/>
              </w:rPr>
              <w:t xml:space="preserve">di Parte II, Titolo I, Capo I </w:t>
            </w:r>
            <w:r>
              <w:rPr>
                <w:rFonts w:ascii="Arial" w:hAnsi="Arial" w:cs="Arial"/>
                <w:sz w:val="18"/>
                <w:szCs w:val="18"/>
              </w:rPr>
              <w:t>del d.lgs. n. 42/2004</w:t>
            </w:r>
            <w:r w:rsidR="00767E4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6CB093A" w14:textId="77777777" w:rsidR="00767E48" w:rsidRDefault="00767E48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7A71698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095E3F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[beni_archeologici_opt_key]='1']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sottoposto a tutela</w:t>
            </w:r>
          </w:p>
        </w:tc>
      </w:tr>
      <w:tr w:rsidR="00886210" w14:paraId="1B7DAB9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EA6DA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[beni_archeologici_opt_key]='2']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sottoposto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</w:t>
            </w:r>
            <w:r w:rsidR="002115C5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7A557B" w14:paraId="7FCB1CC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F2B6B96" w14:textId="77777777" w:rsidR="007A557B" w:rsidRPr="007A557B" w:rsidRDefault="007A557B" w:rsidP="007A55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[beni_archeologici_opt_key]='3']</w:t>
            </w:r>
            <w:r w:rsidRPr="007A557B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l’autorizzazione/atto di assenso  è stato rilasciato </w:t>
            </w: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[numero_protocollo_beni_archeologici] in data [data_protocollo_beni_archeologici]</w:t>
            </w:r>
          </w:p>
        </w:tc>
      </w:tr>
    </w:tbl>
    <w:p w14:paraId="2E1BDC7B" w14:textId="77777777" w:rsidR="00886210" w:rsidRPr="007A557B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2028C23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E61A98" w14:textId="79C94E4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797657">
              <w:rPr>
                <w:rFonts w:ascii="Arial" w:hAnsi="Arial" w:cs="Arial"/>
                <w:b/>
                <w:sz w:val="18"/>
                <w:szCs w:val="18"/>
                <w:u w:val="single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in area protetta</w:t>
            </w:r>
          </w:p>
          <w:p w14:paraId="7F97371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>
              <w:rPr>
                <w:rFonts w:ascii="Arial" w:hAnsi="Arial" w:cs="Arial"/>
                <w:sz w:val="18"/>
                <w:szCs w:val="18"/>
              </w:rPr>
              <w:t>normativa regionale</w:t>
            </w:r>
            <w:r w:rsidR="003867C8">
              <w:rPr>
                <w:rFonts w:ascii="Arial" w:hAnsi="Arial" w:cs="Arial"/>
                <w:sz w:val="18"/>
                <w:szCs w:val="18"/>
              </w:rPr>
              <w:t xml:space="preserve"> (l.r. 12/1995)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2999E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A4717D" w14:paraId="4730F952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C6E44B" w14:textId="77777777" w:rsidR="00886210" w:rsidRDefault="00F00C7C" w:rsidP="00BC2BFE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[area_protetta_opt_key]='1']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non ricade in area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tutelata</w:t>
            </w:r>
          </w:p>
        </w:tc>
      </w:tr>
      <w:tr w:rsidR="00886210" w14:paraId="047BD63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D9A42B" w14:textId="77777777" w:rsidR="00886210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[area_protetta_opt_key]='2']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ricade in area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tutelata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, ma 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14:paraId="5A463DF8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D6F373" w14:textId="77777777" w:rsidR="00886210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[area_protetta_opt_key]='3']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si allega la documentazione necessaria </w:t>
            </w:r>
            <w:r w:rsidR="00BC2BFE" w:rsidRPr="00BC2BFE">
              <w:rPr>
                <w:rFonts w:ascii="Arial" w:hAnsi="Arial" w:cs="Arial"/>
                <w:sz w:val="18"/>
                <w:szCs w:val="18"/>
                <w:lang w:eastAsia="it-IT"/>
              </w:rPr>
              <w:t>ai fini del rilascio del parere/nulla osta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BC2BFE" w:rsidRPr="00BC2BFE" w14:paraId="2AD6BDA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C43FF7" w14:textId="77777777" w:rsidR="00BC2BFE" w:rsidRPr="00BC2BFE" w:rsidRDefault="00BC2BFE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[area_protetta_opt_key]='4']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il parere/nulla osta è stato rilasciato </w:t>
            </w: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con atto prot [numero_protocollo_area_protetta] in data [data_protocollo_area_protetta]</w:t>
            </w:r>
          </w:p>
        </w:tc>
      </w:tr>
    </w:tbl>
    <w:p w14:paraId="0B3657C2" w14:textId="77777777"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ED167C5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14:paraId="0286D68C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209CBB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E17482" w14:textId="477ABB8D" w:rsidR="00886210" w:rsidRDefault="003867C8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C9175E">
              <w:rPr>
                <w:rFonts w:ascii="Arial" w:hAnsi="Arial" w:cs="Arial"/>
                <w:b/>
                <w:sz w:val="18"/>
                <w:szCs w:val="18"/>
                <w:u w:val="single"/>
              </w:rPr>
              <w:t>9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idrogeologico</w:t>
            </w:r>
          </w:p>
          <w:p w14:paraId="293F42D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idrogeologico, l’area oggetto di intervento:</w:t>
            </w:r>
          </w:p>
          <w:p w14:paraId="7AF34778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C82A6B2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D8996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14:paraId="6FE5423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41A1B5" w14:textId="77777777" w:rsidR="00886210" w:rsidRDefault="00F00C7C" w:rsidP="00820B2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sottoposta a tutela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e l’intervento rientra nei casi eseguibili senza autorizzazione di cui al comma 5 dell’articolo 61 del d.lgs. n. 152/2006 e al r.d.l. 3267/1923</w:t>
            </w:r>
          </w:p>
        </w:tc>
      </w:tr>
      <w:tr w:rsidR="00886210" w14:paraId="72B1C0B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2A314A" w14:textId="77777777" w:rsidR="00886210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di cui al comma 5 dell’articolo 61 del d.lgs. n. 152/2006 e al r.d.l. 3267/1923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pertanto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820B22" w14:paraId="017BA3E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3B2EB5" w14:textId="77777777" w:rsidR="00820B22" w:rsidRPr="00820B22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[vincolo_idrogeologico_opt_key]='4']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è sottoposta a tutela e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[numero_protocollo_vincolo_idrogeologico] in data [data_protocollo_vincolo_idrogeologico]</w:t>
            </w:r>
          </w:p>
        </w:tc>
      </w:tr>
      <w:tr w:rsidR="00DA13E9" w:rsidRPr="00DA13E9" w14:paraId="18141C4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4BC010" w14:textId="77777777" w:rsidR="00DA13E9" w:rsidRPr="00DA13E9" w:rsidRDefault="00DA13E9" w:rsidP="00DA13E9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[vincolo_idrogeologico_opt_key]='5']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t xml:space="preserve"> </w:t>
            </w: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è sottoposta a tutela ed è necessario il rilascio dell’autorizzazione (articolo 61 comma 5 del d.lgs. n. 152/2006 ; r.d.l. 3267/1923; l.r. n. 4/1999; l.r. 7/2011) e la documentazione necessaria ai fini del rilascio dell’autorizzazione verrà inviata prima dell'inizio dei lavori</w:t>
            </w:r>
          </w:p>
        </w:tc>
      </w:tr>
    </w:tbl>
    <w:p w14:paraId="568D958D" w14:textId="77777777" w:rsidR="00886210" w:rsidRPr="00DA13E9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E1A831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AF2030" w14:textId="60E70907" w:rsidR="00886210" w:rsidRDefault="00C9175E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idraulico</w:t>
            </w:r>
          </w:p>
          <w:p w14:paraId="29727C6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idraulico, l’area oggetto di intervento:</w:t>
            </w:r>
          </w:p>
          <w:p w14:paraId="281A256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18ED0FAD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22ED0F" w14:textId="77777777" w:rsidR="00886210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[vincolo_idraulico_opt_key]='1']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14:paraId="7A54917C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7F0E4D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[vincolo_idraulico_opt_key]='2']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(articolo 115 del d.lgs. n. 152/2006,l r.d. 523/1904, regolamento regionale 14 luglio 2011, n. 3)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14:paraId="513176C9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5E495F" w14:textId="77777777" w:rsidR="006C31E2" w:rsidRDefault="006C31E2" w:rsidP="006C31E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[vincolo_idraulico_opt_key]='3']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 w:rsidR="00AD4C0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 in data [data_protocollo_vincolo_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71A6DC7A" w14:textId="77777777" w:rsidR="00886210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52E1BED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651DE5" w14:textId="79DCBDA3" w:rsidR="00886210" w:rsidRDefault="00C9175E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21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 w:rsidR="00AD4C01">
              <w:rPr>
                <w:rFonts w:ascii="Arial" w:hAnsi="Arial" w:cs="Arial"/>
                <w:b/>
                <w:sz w:val="18"/>
                <w:szCs w:val="18"/>
                <w:u w:val="single"/>
              </w:rPr>
              <w:t>Zona di conservazione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“Natura 2000”</w:t>
            </w:r>
          </w:p>
          <w:p w14:paraId="2738B17C" w14:textId="6FBD41D9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che, ai fini </w:t>
            </w:r>
            <w:r w:rsidR="00AD4C01">
              <w:rPr>
                <w:rFonts w:ascii="Arial" w:hAnsi="Arial" w:cs="Arial"/>
                <w:sz w:val="18"/>
                <w:szCs w:val="18"/>
              </w:rPr>
              <w:t>della zona speciale di conservazione appartenente alla</w:t>
            </w:r>
            <w:r>
              <w:rPr>
                <w:rFonts w:ascii="Arial" w:hAnsi="Arial" w:cs="Arial"/>
                <w:sz w:val="18"/>
                <w:szCs w:val="18"/>
              </w:rPr>
              <w:t xml:space="preserve"> rete “Natura 2000” (d.P.R. n. 357/1997 e </w:t>
            </w:r>
            <w:r w:rsidR="00AD4C01">
              <w:rPr>
                <w:rFonts w:ascii="Arial" w:hAnsi="Arial" w:cs="Arial"/>
                <w:sz w:val="18"/>
                <w:szCs w:val="18"/>
              </w:rPr>
              <w:t>d.P.R. n. 120/2003</w:t>
            </w:r>
            <w:r>
              <w:rPr>
                <w:rFonts w:ascii="Arial" w:hAnsi="Arial" w:cs="Arial"/>
                <w:sz w:val="18"/>
                <w:szCs w:val="18"/>
              </w:rPr>
              <w:t xml:space="preserve"> e l.r. m. 28/2009) l’intervento:</w:t>
            </w:r>
          </w:p>
          <w:p w14:paraId="44FDACF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9B1E6AF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6458D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[siti_natura_opt_key]='1']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 a Valutazione d’incidenza</w:t>
            </w:r>
          </w:p>
        </w:tc>
      </w:tr>
      <w:tr w:rsidR="00886210" w14:paraId="220997C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EB9D98" w14:textId="77777777" w:rsidR="00886210" w:rsidRDefault="00F00C7C" w:rsidP="00AD4C0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[siti_natura_opt_key]='2']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 Valutazione d’incidenza,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AD4C0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14:paraId="430C385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1072AD" w14:textId="77777777" w:rsidR="00AD4C01" w:rsidRDefault="00AD4C01" w:rsidP="00AD4C0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[siti_natura_opt_key]='3']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soggetto a Valutazione d’incidenza ed è stata rilasciata </w:t>
            </w:r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[numero_protocollo_siti_natura] in data [data_protocollo_siti_natura]</w:t>
            </w:r>
          </w:p>
        </w:tc>
      </w:tr>
    </w:tbl>
    <w:p w14:paraId="46D9D46B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3C4F067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DB6E7E9" w14:textId="72D25FFB" w:rsidR="00886210" w:rsidRDefault="00C9175E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22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Fascia di rispetto cimiteriale</w:t>
            </w:r>
          </w:p>
          <w:p w14:paraId="5CEBA3B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56F4AE0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D356201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475930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[fascia_cimiteriale_opt_key]='1']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non ricade nella fascia di rispetto</w:t>
            </w:r>
          </w:p>
        </w:tc>
      </w:tr>
      <w:tr w:rsidR="00886210" w14:paraId="3D1E131B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FD727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[fascia_cimiteriale_opt_key]='2']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nella fascia di rispetto ed è consentito</w:t>
            </w:r>
          </w:p>
        </w:tc>
      </w:tr>
      <w:tr w:rsidR="00886210" w14:paraId="4F77D32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CFC9A7" w14:textId="77777777" w:rsidR="00886210" w:rsidRPr="008768B6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[fascia_cimiteriale_opt_key]='3']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in fascia di rispetto cimiteriale e non è consentito, pertanto</w:t>
            </w:r>
            <w:r w:rsidR="008768B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8768B6" w14:paraId="7C0362B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2EC3D95" w14:textId="77777777" w:rsidR="008768B6" w:rsidRPr="008768B6" w:rsidRDefault="008768B6" w:rsidP="008768B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[fascia_cimiteriale_opt_key]='4']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X l’intervento ricade in fascia di rispetto cimiteriale e non è consentito e la deroga è stata rilasciata </w:t>
            </w: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[numero_protocollo_fascia_cimiteriale] in data [data_protocollo_fascia_cimiteriale]</w:t>
            </w:r>
          </w:p>
        </w:tc>
      </w:tr>
    </w:tbl>
    <w:p w14:paraId="28EF8577" w14:textId="77777777" w:rsidR="00886210" w:rsidRPr="008768B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556FC8" w14:paraId="1EE4F11D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7DFDE81" w14:textId="5858A4EB" w:rsidR="00886210" w:rsidRPr="001A42C2" w:rsidRDefault="006A0D73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C9175E"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="00F00C7C"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) Aree a rischio di incidente rilevante</w:t>
            </w:r>
          </w:p>
          <w:p w14:paraId="3267BE26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A42C2">
              <w:rPr>
                <w:rFonts w:ascii="Arial" w:hAnsi="Arial" w:cs="Arial"/>
                <w:sz w:val="18"/>
                <w:szCs w:val="18"/>
              </w:rPr>
              <w:t>Che in merito alle attività a rischio d’incidente rilevante (d.lgs. n. 105/2015 e d.m. 9 maggio 2001):</w:t>
            </w:r>
          </w:p>
          <w:p w14:paraId="50F695FD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556FC8" w14:paraId="1310279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02B615" w14:textId="77777777" w:rsidR="00886210" w:rsidRPr="001A42C2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[rischio_incidente_opt_key]='1']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non è presente un’attività a rischio d’incidente rilevante</w:t>
            </w:r>
          </w:p>
        </w:tc>
      </w:tr>
      <w:tr w:rsidR="00886210" w:rsidRPr="00556FC8" w14:paraId="492BA4A6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DCB64CE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[rischio_incidente_opt_key]='2']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individuata nella pianificazione comunale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1A42C2" w14:paraId="73A9DA51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EE71F55" w14:textId="77777777" w:rsidR="00886210" w:rsidRPr="001A42C2" w:rsidRDefault="00F00C7C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[rischio_incidente_individuato_opt_key]='1']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non ricade nell’area di danno</w:t>
                  </w:r>
                </w:p>
              </w:tc>
            </w:tr>
            <w:tr w:rsidR="00886210" w:rsidRPr="001A42C2" w14:paraId="0668A59F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5629387B" w14:textId="77777777" w:rsidR="00886210" w:rsidRPr="001A42C2" w:rsidRDefault="00F00C7C" w:rsidP="001A42C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[rischio_incidente_individuato_opt_key]='2']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ricade in area di danno</w:t>
                  </w: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, pertanto</w:t>
                  </w:r>
                  <w:r w:rsidR="001A42C2" w:rsidRPr="001A42C2">
                    <w:t xml:space="preserve"> </w:t>
                  </w:r>
                  <w:r w:rsidR="001A42C2"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77A67D8E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1AD15B10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585C15" w14:textId="77777777" w:rsidR="00886210" w:rsidRPr="001A42C2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[rischio_incidente_opt_key]='3']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="001A42C2"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individuata nella pianificazione comunale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, pertanto si allega la documentazione necessaria alla valutazione del progetto dal Comitato Tecnico Regionale</w:t>
            </w:r>
          </w:p>
        </w:tc>
      </w:tr>
      <w:tr w:rsidR="001A42C2" w:rsidRPr="001A42C2" w14:paraId="30E4F00A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9F2896" w14:textId="77777777" w:rsidR="001A42C2" w:rsidRPr="001A42C2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[rischio_incidente_opt_key]='4']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la valutazione del p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ro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getto da parte del Comitato Tecnico Regionale è stata rilasciata 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[numero_protocollo_rischio_incidente] in data [data_protocollo_rischio_incidente]</w:t>
            </w:r>
          </w:p>
        </w:tc>
      </w:tr>
    </w:tbl>
    <w:p w14:paraId="59D978B0" w14:textId="77777777"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FD4BEC1" w14:textId="77777777" w:rsidTr="008501BC">
        <w:trPr>
          <w:cantSplit/>
          <w:trHeight w:val="86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F7D59A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556FC8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14:paraId="6CCA2A5E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22C8458C" w14:textId="77777777" w:rsidR="00886210" w:rsidRDefault="003857F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[onshow;block=tbs:p;when [vincoli_tutela_ecologica_dg_value]=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 Vincolo</w:t>
            </w:r>
            <w:r w:rsidR="00F00C7C">
              <w:rPr>
                <w:rFonts w:ascii="Arial" w:hAnsi="Arial" w:cs="Arial"/>
                <w:sz w:val="18"/>
                <w:szCs w:val="18"/>
              </w:rPr>
              <w:br/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886210" w14:paraId="138655D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7820C6D3" w14:textId="77777777" w:rsidR="003857F8" w:rsidRPr="003857F8" w:rsidRDefault="003857F8" w:rsidP="003857F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[onshow;block=tbs:table;when [vincoli_tutela_ecologica_dg_value]='1']</w:t>
                  </w:r>
                </w:p>
                <w:p w14:paraId="1C788AF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5778A29D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4A033C4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792D1296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512F02A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886210" w14:paraId="7597411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23977B96" w14:textId="77777777" w:rsidR="00886210" w:rsidRDefault="00F00C7C" w:rsidP="00A003CB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</w:t>
                  </w:r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vincolo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;block=tbs:row]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056CED9B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[vincoli_tutela_ecologica_dg.ente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3EE40B0E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[vincoli_tutela_ecologica_dg.mod_rilascio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_opt]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4D88F752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[vincoli_tutela_ecologica_dg.numero_protocollo_rilascio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1A84D976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46A8ABD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A6CAAE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CBA4383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14:paraId="00BCCB51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7B49384" w14:textId="77777777" w:rsidTr="008501B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5D083EB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8972AB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14:paraId="0B61AFA2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3D9B8FF3" w14:textId="77777777" w:rsidR="003857F8" w:rsidRDefault="003857F8" w:rsidP="003857F8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[onshow;block=tbs:p;when [vincoli_suolo_dg_value]=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 Vincolo</w:t>
            </w:r>
          </w:p>
          <w:p w14:paraId="13EE3CAA" w14:textId="77777777" w:rsidR="00886210" w:rsidRDefault="00886210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886210" w14:paraId="15A35154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9A0200" w14:textId="77777777" w:rsidR="003857F8" w:rsidRPr="004A7B29" w:rsidRDefault="003857F8" w:rsidP="003857F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[onshow;block=tbs:table;when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[vincoli_suolo_dg_value]='1']</w:t>
                  </w:r>
                </w:p>
                <w:p w14:paraId="704B9556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1EACEE31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6B3AA1A5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43581A99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2601298A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886210" w14:paraId="31C703A5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73ADDA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</w:t>
                  </w:r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coli_suolo_dg.vincolo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;block=tbs:row]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1E14FB9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[vincoli_suolo_dg.ente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2BBC49A5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[vincoli_suolo_dg.mod_rilascio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_opt]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716205D2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[vincoli_suolo_dg.numero_protocollo_rilascio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5886430C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[vincoli_suolo_dg.data_protocollo_rilascio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3AE3941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758BF708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28A4B3F" w14:textId="77777777" w:rsidTr="000E0A4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590E412" w14:textId="77777777" w:rsidR="00886210" w:rsidRDefault="00F00C7C" w:rsidP="000E0A4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3E759F61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417030DE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14:paraId="080F8C51" w14:textId="2B9D967A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Tutto ciò premesso, il sottoscritto tecnico, in qualità di persona esercente un servizio di pubblica necessità ai sensi degli artt.359 e 481 del Codice Penale,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14:paraId="5786C6D5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6886B730" w14:textId="77777777"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14:paraId="132E962A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12EBB9C3" w14:textId="3FD58471" w:rsidR="00886210" w:rsidRPr="00C9175E" w:rsidRDefault="00C9175E" w:rsidP="00C9175E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 w:rsidRPr="00C9175E">
        <w:rPr>
          <w:rFonts w:ascii="Arial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comunali, essendoconsapevole che il non è possibile comportare limitazione dei diritti dei terzi.</w:t>
      </w:r>
    </w:p>
    <w:p w14:paraId="7D46B2FF" w14:textId="1C4DD993" w:rsidR="00C9175E" w:rsidRDefault="00C9175E">
      <w:pPr>
        <w:contextualSpacing/>
      </w:pPr>
    </w:p>
    <w:p w14:paraId="71A09678" w14:textId="77777777" w:rsidR="00C9175E" w:rsidRDefault="00C9175E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14:paraId="7CA26EDC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23ACA" w14:textId="77777777" w:rsidR="00886210" w:rsidRDefault="0003671C" w:rsidP="00C9175E">
            <w:pPr>
              <w:spacing w:before="40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[comune_value]</w:t>
            </w:r>
            <w:r w:rsidR="00F00C7C">
              <w:rPr>
                <w:rFonts w:ascii="Arial" w:hAnsi="Arial" w:cs="Arial"/>
                <w:sz w:val="18"/>
                <w:szCs w:val="18"/>
                <w:lang w:eastAsia="it-IT"/>
              </w:rPr>
              <w:t>, [data_stampa_domanda]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64621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7A4D2572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[progettista_cognome] [progettista_nome]</w:t>
            </w:r>
          </w:p>
        </w:tc>
      </w:tr>
    </w:tbl>
    <w:p w14:paraId="7E83F637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7898568" w14:textId="77777777"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lastRenderedPageBreak/>
        <w:t>ELENCO DOCUMENTAZIONE ALLEGATA</w:t>
      </w:r>
    </w:p>
    <w:p w14:paraId="61CFB022" w14:textId="77777777"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77A501E2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0462CC5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[allegati_istanza.val;block=tbs:listitem]</w:t>
      </w:r>
    </w:p>
    <w:p w14:paraId="6F304A2B" w14:textId="77777777"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[note_allegati;strconv=no]</w:t>
      </w:r>
    </w:p>
    <w:p w14:paraId="2A9A5433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7D9CF6AD" w14:textId="77777777"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09B03600" w14:textId="77777777" w:rsidR="00AE1F1E" w:rsidRPr="00926A1D" w:rsidRDefault="00AE1F1E" w:rsidP="00AE1F1E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81447E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D16978C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6C0A5A8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7A00907" w14:textId="3E0D1149" w:rsidR="00AE1F1E" w:rsidRPr="00926A1D" w:rsidRDefault="00AC7CF8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[rpd_value]</w:t>
      </w:r>
    </w:p>
    <w:p w14:paraId="31873A1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BCB86ED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3A040964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47E90C4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52880C07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8425065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3130317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B6A5F5F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3AD9AD6F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BDF40C8" w14:textId="77777777" w:rsidR="00AE1F1E" w:rsidRPr="00926A1D" w:rsidRDefault="00AE1F1E" w:rsidP="00AE1F1E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EC5211B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B93EA96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749B7E44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C47E7A0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3D8D8E69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7A9D2F34" w14:textId="77777777" w:rsidR="00886210" w:rsidRPr="008972AB" w:rsidRDefault="00886210" w:rsidP="00AE1F1E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886210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3671C"/>
    <w:rsid w:val="00056A3B"/>
    <w:rsid w:val="00071C26"/>
    <w:rsid w:val="00085785"/>
    <w:rsid w:val="00096517"/>
    <w:rsid w:val="000A3770"/>
    <w:rsid w:val="000B09AA"/>
    <w:rsid w:val="000E0A4C"/>
    <w:rsid w:val="000E49DD"/>
    <w:rsid w:val="000E683A"/>
    <w:rsid w:val="001566FA"/>
    <w:rsid w:val="00167234"/>
    <w:rsid w:val="0017578D"/>
    <w:rsid w:val="001871CF"/>
    <w:rsid w:val="001A42C2"/>
    <w:rsid w:val="001B6476"/>
    <w:rsid w:val="001C67F0"/>
    <w:rsid w:val="001D57B9"/>
    <w:rsid w:val="001D7D68"/>
    <w:rsid w:val="001F6382"/>
    <w:rsid w:val="002030DE"/>
    <w:rsid w:val="002115C5"/>
    <w:rsid w:val="002374AC"/>
    <w:rsid w:val="00240B6C"/>
    <w:rsid w:val="00260212"/>
    <w:rsid w:val="002917B8"/>
    <w:rsid w:val="00293A14"/>
    <w:rsid w:val="002B041C"/>
    <w:rsid w:val="002C63F0"/>
    <w:rsid w:val="003024F1"/>
    <w:rsid w:val="00305287"/>
    <w:rsid w:val="003452CD"/>
    <w:rsid w:val="00347C61"/>
    <w:rsid w:val="00380940"/>
    <w:rsid w:val="00381583"/>
    <w:rsid w:val="003857F8"/>
    <w:rsid w:val="003867C8"/>
    <w:rsid w:val="003F6750"/>
    <w:rsid w:val="00402186"/>
    <w:rsid w:val="004243F0"/>
    <w:rsid w:val="0045298B"/>
    <w:rsid w:val="0045574D"/>
    <w:rsid w:val="004B7ADC"/>
    <w:rsid w:val="004D53E3"/>
    <w:rsid w:val="004F4BAE"/>
    <w:rsid w:val="0052260E"/>
    <w:rsid w:val="005405D4"/>
    <w:rsid w:val="00556F55"/>
    <w:rsid w:val="00556FC8"/>
    <w:rsid w:val="00590C32"/>
    <w:rsid w:val="005A78E7"/>
    <w:rsid w:val="005C0A79"/>
    <w:rsid w:val="005E0D6F"/>
    <w:rsid w:val="00610E5F"/>
    <w:rsid w:val="006133CB"/>
    <w:rsid w:val="00672C72"/>
    <w:rsid w:val="00675F36"/>
    <w:rsid w:val="006A0D73"/>
    <w:rsid w:val="006A6850"/>
    <w:rsid w:val="006B077E"/>
    <w:rsid w:val="006B24DF"/>
    <w:rsid w:val="006C31E2"/>
    <w:rsid w:val="006D6A14"/>
    <w:rsid w:val="006F7B7C"/>
    <w:rsid w:val="00720A0E"/>
    <w:rsid w:val="007248B7"/>
    <w:rsid w:val="00754FA2"/>
    <w:rsid w:val="00760A48"/>
    <w:rsid w:val="00767E48"/>
    <w:rsid w:val="00777D47"/>
    <w:rsid w:val="00797657"/>
    <w:rsid w:val="007A0DA0"/>
    <w:rsid w:val="007A557B"/>
    <w:rsid w:val="007D4DE6"/>
    <w:rsid w:val="00801463"/>
    <w:rsid w:val="00820B22"/>
    <w:rsid w:val="00821148"/>
    <w:rsid w:val="008501BC"/>
    <w:rsid w:val="00875A52"/>
    <w:rsid w:val="008768B6"/>
    <w:rsid w:val="00886210"/>
    <w:rsid w:val="008945AF"/>
    <w:rsid w:val="008972AB"/>
    <w:rsid w:val="00957041"/>
    <w:rsid w:val="00993CC7"/>
    <w:rsid w:val="009E77E3"/>
    <w:rsid w:val="00A003CB"/>
    <w:rsid w:val="00A06575"/>
    <w:rsid w:val="00A26A02"/>
    <w:rsid w:val="00A4717D"/>
    <w:rsid w:val="00A52973"/>
    <w:rsid w:val="00A549BA"/>
    <w:rsid w:val="00AA4237"/>
    <w:rsid w:val="00AA5ACC"/>
    <w:rsid w:val="00AA65B8"/>
    <w:rsid w:val="00AC7CF8"/>
    <w:rsid w:val="00AD4C01"/>
    <w:rsid w:val="00AE1F1E"/>
    <w:rsid w:val="00AE46AB"/>
    <w:rsid w:val="00AE670C"/>
    <w:rsid w:val="00AE7466"/>
    <w:rsid w:val="00B00883"/>
    <w:rsid w:val="00B05C94"/>
    <w:rsid w:val="00B27230"/>
    <w:rsid w:val="00B50980"/>
    <w:rsid w:val="00B87DAB"/>
    <w:rsid w:val="00BC2BFE"/>
    <w:rsid w:val="00C03481"/>
    <w:rsid w:val="00C076D9"/>
    <w:rsid w:val="00C24A07"/>
    <w:rsid w:val="00C52DAD"/>
    <w:rsid w:val="00C57B9E"/>
    <w:rsid w:val="00C734E3"/>
    <w:rsid w:val="00C9175E"/>
    <w:rsid w:val="00C926EB"/>
    <w:rsid w:val="00CA4721"/>
    <w:rsid w:val="00CA5BDF"/>
    <w:rsid w:val="00D05536"/>
    <w:rsid w:val="00D87085"/>
    <w:rsid w:val="00DA13E9"/>
    <w:rsid w:val="00DC62E9"/>
    <w:rsid w:val="00DD78B2"/>
    <w:rsid w:val="00E14F19"/>
    <w:rsid w:val="00E27245"/>
    <w:rsid w:val="00E917F6"/>
    <w:rsid w:val="00E920B1"/>
    <w:rsid w:val="00EC796A"/>
    <w:rsid w:val="00ED5C0F"/>
    <w:rsid w:val="00EF0639"/>
    <w:rsid w:val="00F00C7C"/>
    <w:rsid w:val="00F24B9D"/>
    <w:rsid w:val="00F5427D"/>
    <w:rsid w:val="00F92188"/>
    <w:rsid w:val="00FB00FF"/>
    <w:rsid w:val="00FD2D7C"/>
    <w:rsid w:val="00FD32FF"/>
    <w:rsid w:val="00FE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51210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4778</Words>
  <Characters>27238</Characters>
  <Application>Microsoft Office Word</Application>
  <DocSecurity>0</DocSecurity>
  <Lines>226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23</cp:revision>
  <dcterms:created xsi:type="dcterms:W3CDTF">2017-08-11T10:52:00Z</dcterms:created>
  <dcterms:modified xsi:type="dcterms:W3CDTF">2020-02-24T09:09:00Z</dcterms:modified>
  <dc:language>it-IT</dc:language>
</cp:coreProperties>
</file>